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7E" w:rsidRPr="000C68C3" w:rsidRDefault="00D122BA" w:rsidP="009D617E">
      <w:pPr>
        <w:jc w:val="center"/>
        <w:rPr>
          <w:sz w:val="24"/>
          <w:szCs w:val="24"/>
        </w:rPr>
      </w:pPr>
      <w:r>
        <w:rPr>
          <w:sz w:val="24"/>
          <w:szCs w:val="24"/>
        </w:rPr>
        <w:t>Pravidla u</w:t>
      </w:r>
      <w:r w:rsidR="009D617E" w:rsidRPr="000C68C3">
        <w:rPr>
          <w:sz w:val="24"/>
          <w:szCs w:val="24"/>
        </w:rPr>
        <w:t xml:space="preserve">žívání loga města </w:t>
      </w:r>
      <w:r w:rsidR="009D617E">
        <w:rPr>
          <w:sz w:val="24"/>
          <w:szCs w:val="24"/>
        </w:rPr>
        <w:t>Klatov</w:t>
      </w:r>
    </w:p>
    <w:p w:rsidR="009D617E" w:rsidRPr="000C68C3" w:rsidRDefault="009D617E" w:rsidP="009D617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68C3">
        <w:rPr>
          <w:sz w:val="24"/>
          <w:szCs w:val="24"/>
        </w:rPr>
        <w:t xml:space="preserve">Logo města </w:t>
      </w:r>
      <w:r>
        <w:rPr>
          <w:sz w:val="24"/>
          <w:szCs w:val="24"/>
        </w:rPr>
        <w:t>Klatov</w:t>
      </w:r>
      <w:r w:rsidRPr="000C68C3">
        <w:rPr>
          <w:sz w:val="24"/>
          <w:szCs w:val="24"/>
        </w:rPr>
        <w:t xml:space="preserve"> mohou v souladu s Manuálem jednotného vizuálního stylu města užívat: statutární město a městské části, jejich orgány, jimi zřízené nebo založené organizační složky a právnické osoby, společnosti s majoritním majetk</w:t>
      </w:r>
      <w:r>
        <w:rPr>
          <w:sz w:val="24"/>
          <w:szCs w:val="24"/>
        </w:rPr>
        <w:t>ovým podílem města.</w:t>
      </w:r>
    </w:p>
    <w:p w:rsidR="009D617E" w:rsidRPr="00CA6E9E" w:rsidRDefault="009D617E" w:rsidP="009D617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68C3">
        <w:rPr>
          <w:sz w:val="24"/>
          <w:szCs w:val="24"/>
        </w:rPr>
        <w:t xml:space="preserve">Jiné orgány, organizace a zařízení, právnické a fyzické osoby mohou užívat logo města </w:t>
      </w:r>
      <w:r>
        <w:rPr>
          <w:sz w:val="24"/>
          <w:szCs w:val="24"/>
        </w:rPr>
        <w:t xml:space="preserve">Klatov </w:t>
      </w:r>
      <w:r w:rsidRPr="000C68C3">
        <w:rPr>
          <w:sz w:val="24"/>
          <w:szCs w:val="24"/>
        </w:rPr>
        <w:t xml:space="preserve">pouze se souhlasem </w:t>
      </w:r>
      <w:r>
        <w:rPr>
          <w:sz w:val="24"/>
          <w:szCs w:val="24"/>
        </w:rPr>
        <w:t xml:space="preserve">Vedení </w:t>
      </w:r>
      <w:r w:rsidRPr="000C68C3">
        <w:rPr>
          <w:sz w:val="24"/>
          <w:szCs w:val="24"/>
        </w:rPr>
        <w:t>města.</w:t>
      </w:r>
      <w:r>
        <w:rPr>
          <w:sz w:val="24"/>
          <w:szCs w:val="24"/>
        </w:rPr>
        <w:t xml:space="preserve"> </w:t>
      </w:r>
      <w:r w:rsidRPr="000C68C3">
        <w:rPr>
          <w:sz w:val="24"/>
          <w:szCs w:val="24"/>
        </w:rPr>
        <w:t xml:space="preserve">Žádost o udělení souhlasu s použitím loga města </w:t>
      </w:r>
      <w:r>
        <w:rPr>
          <w:sz w:val="24"/>
          <w:szCs w:val="24"/>
        </w:rPr>
        <w:t>Klatov</w:t>
      </w:r>
      <w:r w:rsidRPr="000C68C3">
        <w:rPr>
          <w:sz w:val="24"/>
          <w:szCs w:val="24"/>
        </w:rPr>
        <w:t xml:space="preserve"> </w:t>
      </w:r>
      <w:r w:rsidR="001D005B">
        <w:rPr>
          <w:sz w:val="24"/>
          <w:szCs w:val="24"/>
        </w:rPr>
        <w:t>je umístěna na www</w:t>
      </w:r>
      <w:r w:rsidR="009C0566">
        <w:rPr>
          <w:sz w:val="24"/>
          <w:szCs w:val="24"/>
        </w:rPr>
        <w:t xml:space="preserve"> stránkách v sekci „Formuláře pro podání/ </w:t>
      </w:r>
      <w:bookmarkStart w:id="0" w:name="_GoBack"/>
      <w:bookmarkEnd w:id="0"/>
      <w:r w:rsidR="009C0566">
        <w:rPr>
          <w:sz w:val="24"/>
          <w:szCs w:val="24"/>
        </w:rPr>
        <w:t xml:space="preserve">Kancelář starosty“ </w:t>
      </w:r>
      <w:r w:rsidRPr="00CA6E9E">
        <w:rPr>
          <w:sz w:val="24"/>
          <w:szCs w:val="24"/>
        </w:rPr>
        <w:t xml:space="preserve">a to společně s </w:t>
      </w:r>
      <w:r w:rsidR="001D005B" w:rsidRPr="000C68C3">
        <w:rPr>
          <w:sz w:val="24"/>
          <w:szCs w:val="24"/>
        </w:rPr>
        <w:t>Manuálem jednotného vizuálního stylu města</w:t>
      </w:r>
      <w:r w:rsidRPr="00CA6E9E">
        <w:rPr>
          <w:sz w:val="24"/>
          <w:szCs w:val="24"/>
        </w:rPr>
        <w:t xml:space="preserve">. </w:t>
      </w:r>
    </w:p>
    <w:p w:rsidR="009D617E" w:rsidRPr="000C68C3" w:rsidRDefault="009D617E" w:rsidP="009D617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68C3">
        <w:rPr>
          <w:sz w:val="24"/>
          <w:szCs w:val="24"/>
        </w:rPr>
        <w:t xml:space="preserve">Souhlas s použitím loga města </w:t>
      </w:r>
      <w:r w:rsidR="001D005B">
        <w:rPr>
          <w:sz w:val="24"/>
          <w:szCs w:val="24"/>
        </w:rPr>
        <w:t>Klatov</w:t>
      </w:r>
      <w:r w:rsidRPr="000C68C3">
        <w:rPr>
          <w:sz w:val="24"/>
          <w:szCs w:val="24"/>
        </w:rPr>
        <w:t xml:space="preserve"> na akcích pořádaných v součinnosti s městem </w:t>
      </w:r>
      <w:r w:rsidR="001D005B">
        <w:rPr>
          <w:sz w:val="24"/>
          <w:szCs w:val="24"/>
        </w:rPr>
        <w:t>Klatovy</w:t>
      </w:r>
      <w:r w:rsidRPr="000C68C3">
        <w:rPr>
          <w:sz w:val="24"/>
          <w:szCs w:val="24"/>
        </w:rPr>
        <w:t xml:space="preserve">, jakož i na publikacích vydávaných v součinnosti s městem </w:t>
      </w:r>
      <w:r w:rsidR="001D005B">
        <w:rPr>
          <w:sz w:val="24"/>
          <w:szCs w:val="24"/>
        </w:rPr>
        <w:t>Klatovy</w:t>
      </w:r>
      <w:r w:rsidRPr="000C68C3">
        <w:rPr>
          <w:sz w:val="24"/>
          <w:szCs w:val="24"/>
        </w:rPr>
        <w:t xml:space="preserve">, vydává </w:t>
      </w:r>
      <w:r w:rsidR="001D005B">
        <w:rPr>
          <w:sz w:val="24"/>
          <w:szCs w:val="24"/>
        </w:rPr>
        <w:t>Vedení města.</w:t>
      </w:r>
      <w:r w:rsidRPr="000C68C3">
        <w:rPr>
          <w:sz w:val="24"/>
          <w:szCs w:val="24"/>
        </w:rPr>
        <w:t xml:space="preserve"> </w:t>
      </w:r>
    </w:p>
    <w:p w:rsidR="009D617E" w:rsidRPr="000C68C3" w:rsidRDefault="009D617E" w:rsidP="009D617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C68C3">
        <w:rPr>
          <w:sz w:val="24"/>
          <w:szCs w:val="24"/>
        </w:rPr>
        <w:t xml:space="preserve">Logo mohou užívat subjekty uvedené v odst. </w:t>
      </w:r>
      <w:smartTag w:uri="urn:schemas-microsoft-com:office:smarttags" w:element="metricconverter">
        <w:smartTagPr>
          <w:attr w:name="ProductID" w:val="1 a"/>
        </w:smartTagPr>
        <w:smartTag w:uri="urn:schemas-microsoft-com:office:smarttags" w:element="PersonName">
          <w:smartTagPr>
            <w:attr w:name="ProductID" w:val="1 a"/>
          </w:smartTagPr>
          <w:r w:rsidRPr="000C68C3">
            <w:rPr>
              <w:sz w:val="24"/>
              <w:szCs w:val="24"/>
            </w:rPr>
            <w:t>1 a</w:t>
          </w:r>
        </w:smartTag>
      </w:smartTag>
      <w:r w:rsidRPr="000C68C3">
        <w:rPr>
          <w:sz w:val="24"/>
          <w:szCs w:val="24"/>
        </w:rPr>
        <w:t xml:space="preserve"> 2 na merkantilních a informačních tiskovinách, ostatních nosičích informací, na zahraničních a tuzemských veletrzích a</w:t>
      </w:r>
      <w:r>
        <w:rPr>
          <w:sz w:val="24"/>
          <w:szCs w:val="24"/>
        </w:rPr>
        <w:t> </w:t>
      </w:r>
      <w:r w:rsidRPr="000C68C3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0C68C3">
        <w:rPr>
          <w:sz w:val="24"/>
          <w:szCs w:val="24"/>
        </w:rPr>
        <w:t>běžných prezentacích či sportovních a jiných akcích města. Dále pak na dresech, propagačních a reklamních předmětech, v rámci vnitřního navigačního systému, v rámci turistické trasy na orientačním a informačním značení a další. Logo lze použít společně se</w:t>
      </w:r>
      <w:r>
        <w:rPr>
          <w:sz w:val="24"/>
          <w:szCs w:val="24"/>
        </w:rPr>
        <w:t> </w:t>
      </w:r>
      <w:r w:rsidRPr="000C68C3">
        <w:rPr>
          <w:sz w:val="24"/>
          <w:szCs w:val="24"/>
        </w:rPr>
        <w:t xml:space="preserve">znakem především na vizitkách členů ZM a dopisech v rámci samostatné působnosti. </w:t>
      </w:r>
    </w:p>
    <w:p w:rsidR="009D617E" w:rsidRPr="000C68C3" w:rsidRDefault="009D617E" w:rsidP="009D617E">
      <w:pPr>
        <w:numPr>
          <w:ilvl w:val="0"/>
          <w:numId w:val="1"/>
        </w:numPr>
        <w:rPr>
          <w:sz w:val="24"/>
          <w:szCs w:val="24"/>
        </w:rPr>
      </w:pPr>
      <w:r w:rsidRPr="000C68C3">
        <w:rPr>
          <w:sz w:val="24"/>
          <w:szCs w:val="24"/>
        </w:rPr>
        <w:t>O všech ostatních případech užití, které nejsou upraveny v tomto článku</w:t>
      </w:r>
      <w:r w:rsidRPr="000C68C3">
        <w:rPr>
          <w:color w:val="FF0000"/>
          <w:sz w:val="24"/>
          <w:szCs w:val="24"/>
        </w:rPr>
        <w:t>,</w:t>
      </w:r>
      <w:r w:rsidRPr="000C68C3">
        <w:rPr>
          <w:sz w:val="24"/>
          <w:szCs w:val="24"/>
        </w:rPr>
        <w:t xml:space="preserve"> rozhodne Rada města </w:t>
      </w:r>
      <w:r w:rsidR="001D005B">
        <w:rPr>
          <w:sz w:val="24"/>
          <w:szCs w:val="24"/>
        </w:rPr>
        <w:t>Klatov</w:t>
      </w:r>
      <w:r w:rsidRPr="000C68C3">
        <w:rPr>
          <w:sz w:val="24"/>
          <w:szCs w:val="24"/>
        </w:rPr>
        <w:t xml:space="preserve">, příp. pověřený orgán města. </w:t>
      </w:r>
    </w:p>
    <w:p w:rsidR="009D617E" w:rsidRDefault="009D617E" w:rsidP="009D617E">
      <w:pPr>
        <w:jc w:val="center"/>
        <w:rPr>
          <w:sz w:val="24"/>
          <w:szCs w:val="24"/>
        </w:rPr>
      </w:pPr>
    </w:p>
    <w:p w:rsidR="009D617E" w:rsidRDefault="009D617E" w:rsidP="009D617E">
      <w:pPr>
        <w:jc w:val="center"/>
        <w:rPr>
          <w:sz w:val="24"/>
          <w:szCs w:val="24"/>
        </w:rPr>
      </w:pPr>
      <w:r w:rsidRPr="000C68C3">
        <w:rPr>
          <w:sz w:val="24"/>
          <w:szCs w:val="24"/>
        </w:rPr>
        <w:t>Článek 11</w:t>
      </w:r>
      <w:r w:rsidRPr="000C68C3">
        <w:rPr>
          <w:sz w:val="24"/>
          <w:szCs w:val="24"/>
        </w:rPr>
        <w:br/>
        <w:t>Odejmutí souhlasu s použitím loga města</w:t>
      </w:r>
    </w:p>
    <w:p w:rsidR="009D617E" w:rsidRPr="000C68C3" w:rsidRDefault="009D617E" w:rsidP="009D617E">
      <w:pPr>
        <w:jc w:val="center"/>
        <w:rPr>
          <w:sz w:val="24"/>
          <w:szCs w:val="24"/>
        </w:rPr>
      </w:pPr>
    </w:p>
    <w:p w:rsidR="009D617E" w:rsidRPr="000C68C3" w:rsidRDefault="009D617E" w:rsidP="009D617E">
      <w:pPr>
        <w:numPr>
          <w:ilvl w:val="0"/>
          <w:numId w:val="2"/>
        </w:numPr>
        <w:jc w:val="both"/>
        <w:rPr>
          <w:sz w:val="24"/>
          <w:szCs w:val="24"/>
        </w:rPr>
      </w:pPr>
      <w:r w:rsidRPr="000C68C3">
        <w:rPr>
          <w:sz w:val="24"/>
          <w:szCs w:val="24"/>
        </w:rPr>
        <w:t>V případě užití loga města v rozporu s</w:t>
      </w:r>
      <w:r w:rsidR="00D122BA">
        <w:rPr>
          <w:sz w:val="24"/>
          <w:szCs w:val="24"/>
        </w:rPr>
        <w:t> Pravidly u</w:t>
      </w:r>
      <w:r w:rsidR="00D122BA" w:rsidRPr="000C68C3">
        <w:rPr>
          <w:sz w:val="24"/>
          <w:szCs w:val="24"/>
        </w:rPr>
        <w:t xml:space="preserve">žívání loga města </w:t>
      </w:r>
      <w:r w:rsidR="00D122BA">
        <w:rPr>
          <w:sz w:val="24"/>
          <w:szCs w:val="24"/>
        </w:rPr>
        <w:t>Klatov</w:t>
      </w:r>
      <w:r w:rsidRPr="000C68C3">
        <w:rPr>
          <w:sz w:val="24"/>
          <w:szCs w:val="24"/>
        </w:rPr>
        <w:t xml:space="preserve">, bude orgánem, který souhlas vydal, odejmut uživateli souhlas s použitím. Uživatel nesmí </w:t>
      </w:r>
      <w:r w:rsidR="001D005B">
        <w:rPr>
          <w:sz w:val="24"/>
          <w:szCs w:val="24"/>
        </w:rPr>
        <w:t xml:space="preserve">logo </w:t>
      </w:r>
      <w:r w:rsidRPr="000C68C3">
        <w:rPr>
          <w:sz w:val="24"/>
          <w:szCs w:val="24"/>
        </w:rPr>
        <w:t>města použít od okamžiku doručení odejmutí souhlasu.</w:t>
      </w:r>
    </w:p>
    <w:p w:rsidR="001508D4" w:rsidRDefault="009C0566"/>
    <w:sectPr w:rsidR="0015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72EC"/>
    <w:multiLevelType w:val="multilevel"/>
    <w:tmpl w:val="5628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E5533B"/>
    <w:multiLevelType w:val="multilevel"/>
    <w:tmpl w:val="7196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7E"/>
    <w:rsid w:val="001D005B"/>
    <w:rsid w:val="009C0566"/>
    <w:rsid w:val="009D617E"/>
    <w:rsid w:val="00AD51D8"/>
    <w:rsid w:val="00D122BA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1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1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Tománek</dc:creator>
  <cp:lastModifiedBy>Jiří Tománek</cp:lastModifiedBy>
  <cp:revision>2</cp:revision>
  <dcterms:created xsi:type="dcterms:W3CDTF">2013-11-04T07:10:00Z</dcterms:created>
  <dcterms:modified xsi:type="dcterms:W3CDTF">2013-11-04T07:10:00Z</dcterms:modified>
</cp:coreProperties>
</file>